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07F77" w14:textId="6EA7AAB7" w:rsidR="00E81739" w:rsidRPr="00BD15C1" w:rsidRDefault="00BD15C1" w:rsidP="00670FC3">
      <w:pPr>
        <w:spacing w:after="0"/>
        <w:jc w:val="center"/>
        <w:rPr>
          <w:rFonts w:ascii="Arial" w:hAnsi="Arial" w:cs="Arial"/>
          <w:b/>
          <w:sz w:val="24"/>
          <w:lang w:val="mn-MN"/>
        </w:rPr>
      </w:pPr>
      <w:r w:rsidRPr="00BD15C1">
        <w:rPr>
          <w:rFonts w:ascii="Arial" w:hAnsi="Arial" w:cs="Arial"/>
          <w:b/>
          <w:sz w:val="24"/>
          <w:lang w:val="mn-MN"/>
        </w:rPr>
        <w:t>Гэрээт болон танхим ашиглан үйл ажиллагаа зохион байгуулах ажлын зарлал байршуулах тухай</w:t>
      </w:r>
    </w:p>
    <w:p w14:paraId="5C937D7D" w14:textId="77777777" w:rsidR="00A900E1" w:rsidRPr="00E81739" w:rsidRDefault="00A900E1" w:rsidP="00A84564">
      <w:pPr>
        <w:spacing w:after="0"/>
        <w:jc w:val="center"/>
        <w:rPr>
          <w:rFonts w:ascii="Arial" w:hAnsi="Arial" w:cs="Arial"/>
          <w:sz w:val="24"/>
          <w:lang w:val="mn-MN"/>
        </w:rPr>
      </w:pPr>
    </w:p>
    <w:p w14:paraId="21420286" w14:textId="716AB171" w:rsidR="00A84564" w:rsidRPr="00E81739" w:rsidRDefault="00A84564" w:rsidP="00C7500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lang w:val="mn-MN"/>
        </w:rPr>
      </w:pPr>
      <w:r w:rsidRPr="00E81739">
        <w:rPr>
          <w:rFonts w:ascii="Arial" w:hAnsi="Arial" w:cs="Arial"/>
          <w:b/>
          <w:sz w:val="24"/>
          <w:lang w:val="mn-MN"/>
        </w:rPr>
        <w:t>Нийтлэг үндэслэл</w:t>
      </w:r>
    </w:p>
    <w:p w14:paraId="7C67878C" w14:textId="6DECA2E0" w:rsidR="00A900E1" w:rsidRPr="00E81739" w:rsidRDefault="00A84564" w:rsidP="00CF3701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lang w:val="mn-MN"/>
        </w:rPr>
      </w:pPr>
      <w:r w:rsidRPr="00E81739">
        <w:rPr>
          <w:rFonts w:ascii="Arial" w:hAnsi="Arial" w:cs="Arial"/>
          <w:sz w:val="24"/>
          <w:lang w:val="mn-MN"/>
        </w:rPr>
        <w:t xml:space="preserve">Энэхүү </w:t>
      </w:r>
      <w:r w:rsidR="005F3570" w:rsidRPr="00E81739">
        <w:rPr>
          <w:rFonts w:ascii="Arial" w:hAnsi="Arial" w:cs="Arial"/>
          <w:sz w:val="24"/>
          <w:lang w:val="mn-MN"/>
        </w:rPr>
        <w:t xml:space="preserve">журмын </w:t>
      </w:r>
      <w:r w:rsidR="00670FC3" w:rsidRPr="00E81739">
        <w:rPr>
          <w:rFonts w:ascii="Arial" w:hAnsi="Arial" w:cs="Arial"/>
          <w:sz w:val="24"/>
          <w:lang w:val="mn-MN"/>
        </w:rPr>
        <w:t>хавсралт</w:t>
      </w:r>
      <w:r w:rsidRPr="00E81739">
        <w:rPr>
          <w:rFonts w:ascii="Arial" w:hAnsi="Arial" w:cs="Arial"/>
          <w:sz w:val="24"/>
          <w:lang w:val="mn-MN"/>
        </w:rPr>
        <w:t xml:space="preserve"> нь </w:t>
      </w:r>
      <w:r w:rsidR="005F3570" w:rsidRPr="00E81739">
        <w:rPr>
          <w:rFonts w:ascii="Arial" w:hAnsi="Arial" w:cs="Arial"/>
          <w:sz w:val="24"/>
          <w:lang w:val="mn-MN"/>
        </w:rPr>
        <w:t>Т</w:t>
      </w:r>
      <w:r w:rsidRPr="00E81739">
        <w:rPr>
          <w:rFonts w:ascii="Arial" w:hAnsi="Arial" w:cs="Arial"/>
          <w:sz w:val="24"/>
          <w:lang w:val="mn-MN"/>
        </w:rPr>
        <w:t>өв</w:t>
      </w:r>
      <w:r w:rsidR="005F3570" w:rsidRPr="00E81739">
        <w:rPr>
          <w:rFonts w:ascii="Arial" w:hAnsi="Arial" w:cs="Arial"/>
          <w:sz w:val="24"/>
          <w:lang w:val="mn-MN"/>
        </w:rPr>
        <w:t>д</w:t>
      </w:r>
      <w:r w:rsidR="00E27E51" w:rsidRPr="00E81739">
        <w:rPr>
          <w:rFonts w:ascii="Arial" w:hAnsi="Arial" w:cs="Arial"/>
          <w:sz w:val="24"/>
          <w:lang w:val="mn-MN"/>
        </w:rPr>
        <w:t xml:space="preserve"> танхим </w:t>
      </w:r>
      <w:r w:rsidR="00FA2E25" w:rsidRPr="00E81739">
        <w:rPr>
          <w:rFonts w:ascii="Arial" w:hAnsi="Arial" w:cs="Arial"/>
          <w:sz w:val="24"/>
          <w:lang w:val="mn-MN"/>
        </w:rPr>
        <w:t xml:space="preserve">ашиглан үйл ажиллагаа </w:t>
      </w:r>
      <w:r w:rsidR="005F3570" w:rsidRPr="00E81739">
        <w:rPr>
          <w:rFonts w:ascii="Arial" w:hAnsi="Arial" w:cs="Arial"/>
          <w:sz w:val="24"/>
          <w:lang w:val="mn-MN"/>
        </w:rPr>
        <w:t>зохион байгуулах</w:t>
      </w:r>
      <w:r w:rsidR="00E27E51" w:rsidRPr="00E81739">
        <w:rPr>
          <w:rFonts w:ascii="Arial" w:hAnsi="Arial" w:cs="Arial"/>
          <w:sz w:val="24"/>
          <w:lang w:val="mn-MN"/>
        </w:rPr>
        <w:t xml:space="preserve"> болон </w:t>
      </w:r>
      <w:r w:rsidRPr="00E81739">
        <w:rPr>
          <w:rFonts w:ascii="Arial" w:hAnsi="Arial" w:cs="Arial"/>
          <w:sz w:val="24"/>
          <w:lang w:val="mn-MN"/>
        </w:rPr>
        <w:t>гэрээт ажил хийлгэхээр хамтран ажиллаж буй хувь хүн,</w:t>
      </w:r>
      <w:r w:rsidR="00A900E1" w:rsidRPr="00E81739">
        <w:rPr>
          <w:rFonts w:ascii="Arial" w:hAnsi="Arial" w:cs="Arial"/>
          <w:sz w:val="24"/>
          <w:lang w:val="mn-MN"/>
        </w:rPr>
        <w:t xml:space="preserve"> албан байгууллагын зарлалы</w:t>
      </w:r>
      <w:r w:rsidR="005F3570" w:rsidRPr="00E81739">
        <w:rPr>
          <w:rFonts w:ascii="Arial" w:hAnsi="Arial" w:cs="Arial"/>
          <w:sz w:val="24"/>
          <w:lang w:val="mn-MN"/>
        </w:rPr>
        <w:t xml:space="preserve">н материал буюу зурагт хуудсыг </w:t>
      </w:r>
      <w:r w:rsidR="00F4365C" w:rsidRPr="00E81739">
        <w:rPr>
          <w:rFonts w:ascii="Arial" w:hAnsi="Arial" w:cs="Arial"/>
          <w:sz w:val="24"/>
          <w:lang w:val="mn-MN"/>
        </w:rPr>
        <w:t xml:space="preserve"> </w:t>
      </w:r>
      <w:r w:rsidR="005F3570" w:rsidRPr="00E81739">
        <w:rPr>
          <w:rFonts w:ascii="Arial" w:hAnsi="Arial" w:cs="Arial"/>
          <w:sz w:val="24"/>
          <w:lang w:val="mn-MN"/>
        </w:rPr>
        <w:t>Т</w:t>
      </w:r>
      <w:r w:rsidR="00A900E1" w:rsidRPr="00E81739">
        <w:rPr>
          <w:rFonts w:ascii="Arial" w:hAnsi="Arial" w:cs="Arial"/>
          <w:sz w:val="24"/>
          <w:lang w:val="mn-MN"/>
        </w:rPr>
        <w:t xml:space="preserve">өвийн </w:t>
      </w:r>
      <w:r w:rsidR="005F3570" w:rsidRPr="00E81739">
        <w:rPr>
          <w:rFonts w:ascii="Arial" w:hAnsi="Arial" w:cs="Arial"/>
          <w:sz w:val="24"/>
          <w:lang w:val="mn-MN"/>
        </w:rPr>
        <w:t>нүүр хуудас</w:t>
      </w:r>
      <w:r w:rsidR="00A900E1" w:rsidRPr="00E81739">
        <w:rPr>
          <w:rFonts w:ascii="Arial" w:hAnsi="Arial" w:cs="Arial"/>
          <w:sz w:val="24"/>
          <w:lang w:val="mn-MN"/>
        </w:rPr>
        <w:t xml:space="preserve"> болон  цахим хуудсанд байр</w:t>
      </w:r>
      <w:r w:rsidR="009F14E1" w:rsidRPr="00E81739">
        <w:rPr>
          <w:rFonts w:ascii="Arial" w:hAnsi="Arial" w:cs="Arial"/>
          <w:sz w:val="24"/>
          <w:lang w:val="mn-MN"/>
        </w:rPr>
        <w:t xml:space="preserve">шуулахтай </w:t>
      </w:r>
      <w:r w:rsidR="00A900E1" w:rsidRPr="00E81739">
        <w:rPr>
          <w:rFonts w:ascii="Arial" w:hAnsi="Arial" w:cs="Arial"/>
          <w:sz w:val="24"/>
          <w:lang w:val="mn-MN"/>
        </w:rPr>
        <w:t>холбогдсон асуудлыг зохицуул</w:t>
      </w:r>
      <w:r w:rsidR="005F3570" w:rsidRPr="00E81739">
        <w:rPr>
          <w:rFonts w:ascii="Arial" w:hAnsi="Arial" w:cs="Arial"/>
          <w:sz w:val="24"/>
          <w:lang w:val="mn-MN"/>
        </w:rPr>
        <w:t>на</w:t>
      </w:r>
      <w:r w:rsidR="00A900E1" w:rsidRPr="00E81739">
        <w:rPr>
          <w:rFonts w:ascii="Arial" w:hAnsi="Arial" w:cs="Arial"/>
          <w:sz w:val="24"/>
          <w:lang w:val="mn-MN"/>
        </w:rPr>
        <w:t>.</w:t>
      </w:r>
    </w:p>
    <w:p w14:paraId="2AC800E5" w14:textId="77777777" w:rsidR="009F14E1" w:rsidRPr="00E81739" w:rsidRDefault="009F14E1" w:rsidP="009F14E1">
      <w:pPr>
        <w:spacing w:after="0"/>
        <w:jc w:val="center"/>
        <w:rPr>
          <w:rFonts w:ascii="Arial" w:hAnsi="Arial" w:cs="Arial"/>
          <w:b/>
          <w:sz w:val="24"/>
          <w:lang w:val="mn-MN"/>
        </w:rPr>
      </w:pPr>
    </w:p>
    <w:p w14:paraId="55D70E8F" w14:textId="5B9DBB06" w:rsidR="00A84564" w:rsidRPr="00E81739" w:rsidRDefault="00492232" w:rsidP="00C7500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lang w:val="mn-MN"/>
        </w:rPr>
      </w:pPr>
      <w:r w:rsidRPr="00E81739">
        <w:rPr>
          <w:rFonts w:ascii="Arial" w:hAnsi="Arial" w:cs="Arial"/>
          <w:b/>
          <w:sz w:val="24"/>
          <w:lang w:val="mn-MN"/>
        </w:rPr>
        <w:t>Байршуулах м</w:t>
      </w:r>
      <w:r w:rsidR="009F14E1" w:rsidRPr="00E81739">
        <w:rPr>
          <w:rFonts w:ascii="Arial" w:hAnsi="Arial" w:cs="Arial"/>
          <w:b/>
          <w:sz w:val="24"/>
          <w:lang w:val="mn-MN"/>
        </w:rPr>
        <w:t>эдээлэл, зарлал</w:t>
      </w:r>
      <w:r w:rsidRPr="00E81739">
        <w:rPr>
          <w:rFonts w:ascii="Arial" w:hAnsi="Arial" w:cs="Arial"/>
          <w:b/>
          <w:sz w:val="24"/>
          <w:lang w:val="mn-MN"/>
        </w:rPr>
        <w:t>д тавигдах</w:t>
      </w:r>
      <w:r w:rsidR="009F14E1" w:rsidRPr="00E81739">
        <w:rPr>
          <w:rFonts w:ascii="Arial" w:hAnsi="Arial" w:cs="Arial"/>
          <w:b/>
          <w:sz w:val="24"/>
          <w:lang w:val="mn-MN"/>
        </w:rPr>
        <w:t xml:space="preserve"> </w:t>
      </w:r>
      <w:r w:rsidR="005F3570" w:rsidRPr="00E81739">
        <w:rPr>
          <w:rFonts w:ascii="Arial" w:hAnsi="Arial" w:cs="Arial"/>
          <w:b/>
          <w:sz w:val="24"/>
          <w:lang w:val="mn-MN"/>
        </w:rPr>
        <w:t>шаардлага</w:t>
      </w:r>
    </w:p>
    <w:p w14:paraId="7738ED67" w14:textId="25273749" w:rsidR="00C75000" w:rsidRPr="00E81739" w:rsidRDefault="009F14E1" w:rsidP="005F3570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lang w:val="mn-MN"/>
        </w:rPr>
      </w:pPr>
      <w:r w:rsidRPr="00E81739">
        <w:rPr>
          <w:rFonts w:ascii="Arial" w:hAnsi="Arial" w:cs="Arial"/>
          <w:sz w:val="24"/>
          <w:lang w:val="mn-MN"/>
        </w:rPr>
        <w:t>Мэдээлэл үнэн зөв, баталгаатай байх</w:t>
      </w:r>
    </w:p>
    <w:p w14:paraId="0F856B97" w14:textId="722B9C6D" w:rsidR="00C75000" w:rsidRPr="00E81739" w:rsidRDefault="006C1452" w:rsidP="005F3570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lang w:val="mn-MN"/>
        </w:rPr>
      </w:pPr>
      <w:r w:rsidRPr="00E81739">
        <w:rPr>
          <w:rFonts w:ascii="Arial" w:hAnsi="Arial" w:cs="Arial"/>
          <w:sz w:val="24"/>
          <w:lang w:val="mn-MN"/>
        </w:rPr>
        <w:t>Улс төр, шашны холбогдолтой мэдээ тавихгүй байх</w:t>
      </w:r>
    </w:p>
    <w:p w14:paraId="26C32155" w14:textId="3992987F" w:rsidR="00C75000" w:rsidRPr="00E81739" w:rsidRDefault="006C1452" w:rsidP="005F3570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lang w:val="mn-MN"/>
        </w:rPr>
      </w:pPr>
      <w:r w:rsidRPr="00E81739">
        <w:rPr>
          <w:rFonts w:ascii="Arial" w:hAnsi="Arial" w:cs="Arial"/>
          <w:sz w:val="24"/>
          <w:lang w:val="mn-MN"/>
        </w:rPr>
        <w:t xml:space="preserve">Монгол-Японы төв эсвэл төвийн дэмжигч байгууллага биш тохиолдолд </w:t>
      </w:r>
      <w:r w:rsidRPr="00E81739">
        <w:rPr>
          <w:rFonts w:ascii="Arial" w:hAnsi="Arial" w:cs="Arial"/>
          <w:b/>
          <w:sz w:val="24"/>
          <w:lang w:val="mn-MN"/>
        </w:rPr>
        <w:t>“ТӨВ”</w:t>
      </w:r>
      <w:r w:rsidRPr="00E81739">
        <w:rPr>
          <w:rFonts w:ascii="Arial" w:hAnsi="Arial" w:cs="Arial"/>
          <w:sz w:val="24"/>
          <w:lang w:val="mn-MN"/>
        </w:rPr>
        <w:t xml:space="preserve"> гэсэн үгийг </w:t>
      </w:r>
      <w:r w:rsidR="00670FC3" w:rsidRPr="00E81739">
        <w:rPr>
          <w:rFonts w:ascii="Arial" w:hAnsi="Arial" w:cs="Arial"/>
          <w:sz w:val="24"/>
          <w:lang w:val="mn-MN"/>
        </w:rPr>
        <w:t>ашиглахгүй байх</w:t>
      </w:r>
    </w:p>
    <w:p w14:paraId="6E3F7609" w14:textId="1E0FE3DD" w:rsidR="00C75000" w:rsidRPr="00E81739" w:rsidRDefault="005F3570" w:rsidP="005F3570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lang w:val="mn-MN"/>
        </w:rPr>
      </w:pPr>
      <w:r w:rsidRPr="00E81739">
        <w:rPr>
          <w:rFonts w:ascii="Arial" w:hAnsi="Arial" w:cs="Arial"/>
          <w:sz w:val="24"/>
          <w:lang w:val="mn-MN"/>
        </w:rPr>
        <w:t xml:space="preserve">Зурагт хуудсын  </w:t>
      </w:r>
      <w:r w:rsidR="006C1452" w:rsidRPr="00E81739">
        <w:rPr>
          <w:rFonts w:ascii="Arial" w:hAnsi="Arial" w:cs="Arial"/>
          <w:sz w:val="24"/>
          <w:lang w:val="mn-MN"/>
        </w:rPr>
        <w:t xml:space="preserve">тэмдэгт </w:t>
      </w:r>
      <w:r w:rsidR="00F4365C" w:rsidRPr="00E81739">
        <w:rPr>
          <w:rFonts w:ascii="Arial" w:hAnsi="Arial" w:cs="Arial"/>
          <w:sz w:val="24"/>
          <w:lang w:val="mn-MN"/>
        </w:rPr>
        <w:t>бага байх</w:t>
      </w:r>
      <w:r w:rsidRPr="00E81739">
        <w:rPr>
          <w:rFonts w:ascii="Arial" w:hAnsi="Arial" w:cs="Arial"/>
          <w:sz w:val="24"/>
          <w:lang w:val="mn-MN"/>
        </w:rPr>
        <w:t xml:space="preserve">, нийт </w:t>
      </w:r>
      <w:r w:rsidR="00492232" w:rsidRPr="00E81739">
        <w:rPr>
          <w:rFonts w:ascii="Arial" w:hAnsi="Arial" w:cs="Arial"/>
          <w:sz w:val="24"/>
          <w:lang w:val="mn-MN"/>
        </w:rPr>
        <w:t xml:space="preserve">хуудасны </w:t>
      </w:r>
      <w:r w:rsidRPr="00E81739">
        <w:rPr>
          <w:rFonts w:ascii="Arial" w:hAnsi="Arial" w:cs="Arial"/>
          <w:sz w:val="24"/>
          <w:lang w:val="mn-MN"/>
        </w:rPr>
        <w:t xml:space="preserve">хэмжээний </w:t>
      </w:r>
      <w:r w:rsidR="006C1452" w:rsidRPr="00E81739">
        <w:rPr>
          <w:rFonts w:ascii="Arial" w:hAnsi="Arial" w:cs="Arial"/>
          <w:sz w:val="24"/>
          <w:lang w:val="mn-MN"/>
        </w:rPr>
        <w:t>30%</w:t>
      </w:r>
      <w:r w:rsidR="00F4365C" w:rsidRPr="00E81739">
        <w:rPr>
          <w:rFonts w:ascii="Arial" w:hAnsi="Arial" w:cs="Arial"/>
          <w:sz w:val="24"/>
          <w:lang w:val="mn-MN"/>
        </w:rPr>
        <w:t>-</w:t>
      </w:r>
      <w:r w:rsidRPr="00E81739">
        <w:rPr>
          <w:rFonts w:ascii="Arial" w:hAnsi="Arial" w:cs="Arial"/>
          <w:sz w:val="24"/>
          <w:lang w:val="mn-MN"/>
        </w:rPr>
        <w:t>аа</w:t>
      </w:r>
      <w:r w:rsidR="00F4365C" w:rsidRPr="00E81739">
        <w:rPr>
          <w:rFonts w:ascii="Arial" w:hAnsi="Arial" w:cs="Arial"/>
          <w:sz w:val="24"/>
          <w:lang w:val="mn-MN"/>
        </w:rPr>
        <w:t>с ихгүй ба</w:t>
      </w:r>
      <w:bookmarkStart w:id="0" w:name="_GoBack"/>
      <w:bookmarkEnd w:id="0"/>
      <w:r w:rsidR="00F4365C" w:rsidRPr="00E81739">
        <w:rPr>
          <w:rFonts w:ascii="Arial" w:hAnsi="Arial" w:cs="Arial"/>
          <w:sz w:val="24"/>
          <w:lang w:val="mn-MN"/>
        </w:rPr>
        <w:t>йх</w:t>
      </w:r>
    </w:p>
    <w:p w14:paraId="5A559452" w14:textId="7EBE4C41" w:rsidR="00C75000" w:rsidRPr="00E81739" w:rsidRDefault="00407BD9" w:rsidP="005F3570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lang w:val="mn-MN"/>
        </w:rPr>
      </w:pPr>
      <w:r w:rsidRPr="00E81739">
        <w:rPr>
          <w:rFonts w:ascii="Arial" w:hAnsi="Arial" w:cs="Arial"/>
          <w:sz w:val="24"/>
          <w:lang w:val="mn-MN"/>
        </w:rPr>
        <w:t xml:space="preserve">Холбогдох </w:t>
      </w:r>
      <w:r w:rsidR="004922D9" w:rsidRPr="00E81739">
        <w:rPr>
          <w:rFonts w:ascii="Arial" w:hAnsi="Arial" w:cs="Arial"/>
          <w:sz w:val="24"/>
          <w:lang w:val="mn-MN"/>
        </w:rPr>
        <w:t xml:space="preserve">утас, </w:t>
      </w:r>
      <w:r w:rsidR="005F3570" w:rsidRPr="00E81739">
        <w:rPr>
          <w:rFonts w:ascii="Arial" w:hAnsi="Arial" w:cs="Arial"/>
          <w:sz w:val="24"/>
          <w:lang w:val="mn-MN"/>
        </w:rPr>
        <w:t xml:space="preserve">цахим шуудангийн </w:t>
      </w:r>
      <w:r w:rsidR="00E27E51" w:rsidRPr="00E81739">
        <w:rPr>
          <w:rFonts w:ascii="Arial" w:hAnsi="Arial" w:cs="Arial"/>
          <w:sz w:val="24"/>
          <w:lang w:val="mn-MN"/>
        </w:rPr>
        <w:t>хаяг</w:t>
      </w:r>
      <w:r w:rsidR="004769B1" w:rsidRPr="00E81739">
        <w:rPr>
          <w:rFonts w:ascii="Arial" w:hAnsi="Arial" w:cs="Arial"/>
          <w:sz w:val="24"/>
          <w:lang w:val="mn-MN"/>
        </w:rPr>
        <w:t xml:space="preserve">аа </w:t>
      </w:r>
      <w:r w:rsidR="005F3570" w:rsidRPr="00E81739">
        <w:rPr>
          <w:rFonts w:ascii="Arial" w:hAnsi="Arial" w:cs="Arial"/>
          <w:sz w:val="24"/>
          <w:lang w:val="mn-MN"/>
        </w:rPr>
        <w:t>зура</w:t>
      </w:r>
      <w:r w:rsidR="00514EB4" w:rsidRPr="00E81739">
        <w:rPr>
          <w:rFonts w:ascii="Arial" w:hAnsi="Arial" w:cs="Arial"/>
          <w:sz w:val="24"/>
          <w:lang w:val="mn-MN"/>
        </w:rPr>
        <w:t>гт хууд</w:t>
      </w:r>
      <w:r w:rsidR="005F3570" w:rsidRPr="00E81739">
        <w:rPr>
          <w:rFonts w:ascii="Arial" w:hAnsi="Arial" w:cs="Arial"/>
          <w:sz w:val="24"/>
          <w:lang w:val="mn-MN"/>
        </w:rPr>
        <w:t>с</w:t>
      </w:r>
      <w:r w:rsidR="00514EB4" w:rsidRPr="00E81739">
        <w:rPr>
          <w:rFonts w:ascii="Arial" w:hAnsi="Arial" w:cs="Arial"/>
          <w:sz w:val="24"/>
          <w:lang w:val="mn-MN"/>
        </w:rPr>
        <w:t>анд</w:t>
      </w:r>
      <w:r w:rsidR="00E27E51" w:rsidRPr="00E81739">
        <w:rPr>
          <w:rFonts w:ascii="Arial" w:hAnsi="Arial" w:cs="Arial"/>
          <w:sz w:val="24"/>
          <w:lang w:val="mn-MN"/>
        </w:rPr>
        <w:t xml:space="preserve"> заавал тусгах</w:t>
      </w:r>
    </w:p>
    <w:p w14:paraId="3A8E7948" w14:textId="008BCA2C" w:rsidR="00F4365C" w:rsidRPr="00E81739" w:rsidRDefault="00407BD9" w:rsidP="005F3570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lang w:val="mn-MN"/>
        </w:rPr>
      </w:pPr>
      <w:r w:rsidRPr="00E81739">
        <w:rPr>
          <w:rFonts w:ascii="Arial" w:hAnsi="Arial" w:cs="Arial"/>
          <w:sz w:val="24"/>
          <w:lang w:val="mn-MN"/>
        </w:rPr>
        <w:t>З</w:t>
      </w:r>
      <w:r w:rsidR="00514EB4" w:rsidRPr="00E81739">
        <w:rPr>
          <w:rFonts w:ascii="Arial" w:hAnsi="Arial" w:cs="Arial"/>
          <w:sz w:val="24"/>
          <w:lang w:val="mn-MN"/>
        </w:rPr>
        <w:t>урагт хуудсыг</w:t>
      </w:r>
      <w:r w:rsidRPr="00E81739">
        <w:rPr>
          <w:rFonts w:ascii="Arial" w:hAnsi="Arial" w:cs="Arial"/>
          <w:sz w:val="24"/>
          <w:lang w:val="mn-MN"/>
        </w:rPr>
        <w:t xml:space="preserve"> </w:t>
      </w:r>
      <w:r w:rsidR="00492232" w:rsidRPr="00E81739">
        <w:rPr>
          <w:rFonts w:ascii="Arial" w:hAnsi="Arial" w:cs="Arial"/>
          <w:sz w:val="24"/>
          <w:lang w:val="mn-MN"/>
        </w:rPr>
        <w:t>Т</w:t>
      </w:r>
      <w:r w:rsidRPr="00E81739">
        <w:rPr>
          <w:rFonts w:ascii="Arial" w:hAnsi="Arial" w:cs="Arial"/>
          <w:sz w:val="24"/>
          <w:lang w:val="mn-MN"/>
        </w:rPr>
        <w:t xml:space="preserve">өвийн </w:t>
      </w:r>
      <w:r w:rsidR="005F3570" w:rsidRPr="00E81739">
        <w:rPr>
          <w:rFonts w:ascii="Arial" w:hAnsi="Arial" w:cs="Arial"/>
          <w:sz w:val="24"/>
          <w:lang w:val="mn-MN"/>
        </w:rPr>
        <w:t xml:space="preserve">нүүр хуудас </w:t>
      </w:r>
      <w:r w:rsidRPr="00E81739">
        <w:rPr>
          <w:rFonts w:ascii="Arial" w:hAnsi="Arial" w:cs="Arial"/>
          <w:sz w:val="24"/>
          <w:lang w:val="mn-MN"/>
        </w:rPr>
        <w:t xml:space="preserve">болон  цахим хуудсанд байршуулахдаа “Захиалгат </w:t>
      </w:r>
      <w:r w:rsidR="00492232" w:rsidRPr="00E81739">
        <w:rPr>
          <w:rFonts w:ascii="Arial" w:hAnsi="Arial" w:cs="Arial"/>
          <w:sz w:val="24"/>
          <w:lang w:val="mn-MN"/>
        </w:rPr>
        <w:t>зарлал</w:t>
      </w:r>
      <w:r w:rsidRPr="00E81739">
        <w:rPr>
          <w:rFonts w:ascii="Arial" w:hAnsi="Arial" w:cs="Arial"/>
          <w:sz w:val="24"/>
          <w:lang w:val="mn-MN"/>
        </w:rPr>
        <w:t>” гэсэн тэмдэглэгээ тавигдана.</w:t>
      </w:r>
    </w:p>
    <w:p w14:paraId="3000B46F" w14:textId="77777777" w:rsidR="005F3570" w:rsidRPr="00E81739" w:rsidRDefault="005F3570" w:rsidP="005F3570">
      <w:pPr>
        <w:pStyle w:val="ListParagraph"/>
        <w:spacing w:after="0"/>
        <w:ind w:left="792"/>
        <w:rPr>
          <w:rFonts w:ascii="Arial" w:hAnsi="Arial" w:cs="Arial"/>
          <w:sz w:val="24"/>
          <w:lang w:val="mn-MN"/>
        </w:rPr>
      </w:pPr>
    </w:p>
    <w:p w14:paraId="06CF92EE" w14:textId="7A42C81F" w:rsidR="004922D9" w:rsidRPr="00E81739" w:rsidRDefault="004922D9" w:rsidP="00C7500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lang w:val="mn-MN"/>
        </w:rPr>
      </w:pPr>
      <w:r w:rsidRPr="00E81739">
        <w:rPr>
          <w:rFonts w:ascii="Arial" w:hAnsi="Arial" w:cs="Arial"/>
          <w:b/>
          <w:sz w:val="24"/>
          <w:lang w:val="mn-MN"/>
        </w:rPr>
        <w:t>Төлбөр</w:t>
      </w:r>
    </w:p>
    <w:p w14:paraId="2FC16EF2" w14:textId="310A8878" w:rsidR="00407BD9" w:rsidRPr="00E81739" w:rsidRDefault="00C75000" w:rsidP="009F14E1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lang w:val="mn-MN"/>
        </w:rPr>
      </w:pPr>
      <w:r w:rsidRPr="00E81739">
        <w:rPr>
          <w:rFonts w:ascii="Arial" w:hAnsi="Arial" w:cs="Arial"/>
          <w:sz w:val="24"/>
          <w:lang w:val="mn-MN"/>
        </w:rPr>
        <w:t xml:space="preserve">Төвийн </w:t>
      </w:r>
      <w:r w:rsidR="005F3570" w:rsidRPr="00E81739">
        <w:rPr>
          <w:rFonts w:ascii="Arial" w:hAnsi="Arial" w:cs="Arial"/>
          <w:sz w:val="24"/>
          <w:lang w:val="mn-MN"/>
        </w:rPr>
        <w:t>цахим</w:t>
      </w:r>
      <w:r w:rsidRPr="00E81739">
        <w:rPr>
          <w:rFonts w:ascii="Arial" w:hAnsi="Arial" w:cs="Arial"/>
          <w:sz w:val="24"/>
          <w:lang w:val="mn-MN"/>
        </w:rPr>
        <w:t xml:space="preserve"> хуудсанд онцлох мэдээнд </w:t>
      </w:r>
      <w:r w:rsidR="005F3570" w:rsidRPr="00E81739">
        <w:rPr>
          <w:rFonts w:ascii="Arial" w:hAnsi="Arial" w:cs="Arial"/>
          <w:sz w:val="24"/>
          <w:lang w:val="mn-MN"/>
        </w:rPr>
        <w:t>байршуулах</w:t>
      </w:r>
      <w:r w:rsidRPr="00E81739">
        <w:rPr>
          <w:rFonts w:ascii="Arial" w:hAnsi="Arial" w:cs="Arial"/>
          <w:sz w:val="24"/>
          <w:lang w:val="mn-MN"/>
        </w:rPr>
        <w:t xml:space="preserve"> бол өдрийн 30,000₮</w:t>
      </w:r>
    </w:p>
    <w:p w14:paraId="4F136BEE" w14:textId="38B5FEEA" w:rsidR="00C75000" w:rsidRPr="00E81739" w:rsidRDefault="00C75000" w:rsidP="009F14E1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lang w:val="mn-MN"/>
        </w:rPr>
      </w:pPr>
      <w:r w:rsidRPr="00E81739">
        <w:rPr>
          <w:rFonts w:ascii="Arial" w:hAnsi="Arial" w:cs="Arial"/>
          <w:sz w:val="24"/>
          <w:lang w:val="mn-MN"/>
        </w:rPr>
        <w:t xml:space="preserve">Төвийн </w:t>
      </w:r>
      <w:r w:rsidR="005F3570" w:rsidRPr="00E81739">
        <w:rPr>
          <w:rFonts w:ascii="Arial" w:hAnsi="Arial" w:cs="Arial"/>
          <w:sz w:val="24"/>
          <w:lang w:val="mn-MN"/>
        </w:rPr>
        <w:t xml:space="preserve">нүүр </w:t>
      </w:r>
      <w:r w:rsidRPr="00E81739">
        <w:rPr>
          <w:rFonts w:ascii="Arial" w:hAnsi="Arial" w:cs="Arial"/>
          <w:sz w:val="24"/>
          <w:lang w:val="mn-MN"/>
        </w:rPr>
        <w:t>хуудсанд пин пост хэлбэрээр байрш</w:t>
      </w:r>
      <w:r w:rsidR="005F3570" w:rsidRPr="00E81739">
        <w:rPr>
          <w:rFonts w:ascii="Arial" w:hAnsi="Arial" w:cs="Arial"/>
          <w:sz w:val="24"/>
          <w:lang w:val="mn-MN"/>
        </w:rPr>
        <w:t>уула</w:t>
      </w:r>
      <w:r w:rsidRPr="00E81739">
        <w:rPr>
          <w:rFonts w:ascii="Arial" w:hAnsi="Arial" w:cs="Arial"/>
          <w:sz w:val="24"/>
          <w:lang w:val="mn-MN"/>
        </w:rPr>
        <w:t>х бол өдрийн 30,000₮</w:t>
      </w:r>
    </w:p>
    <w:p w14:paraId="7E60B54F" w14:textId="297D3E78" w:rsidR="00C75000" w:rsidRPr="00E81739" w:rsidRDefault="00C75000" w:rsidP="009F14E1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lang w:val="mn-MN"/>
        </w:rPr>
      </w:pPr>
      <w:r w:rsidRPr="00E81739">
        <w:rPr>
          <w:rFonts w:ascii="Arial" w:hAnsi="Arial" w:cs="Arial"/>
          <w:sz w:val="24"/>
          <w:lang w:val="mn-MN"/>
        </w:rPr>
        <w:t>Шинэ мэдээ,</w:t>
      </w:r>
      <w:r w:rsidR="00BA7253" w:rsidRPr="00E81739">
        <w:rPr>
          <w:rFonts w:ascii="Arial" w:hAnsi="Arial" w:cs="Arial"/>
          <w:sz w:val="24"/>
          <w:lang w:val="mn-MN"/>
        </w:rPr>
        <w:t xml:space="preserve"> </w:t>
      </w:r>
      <w:r w:rsidR="005F3570" w:rsidRPr="00E81739">
        <w:rPr>
          <w:rFonts w:ascii="Arial" w:hAnsi="Arial" w:cs="Arial"/>
          <w:sz w:val="24"/>
          <w:lang w:val="mn-MN"/>
        </w:rPr>
        <w:t>нүүр хуудсан</w:t>
      </w:r>
      <w:r w:rsidRPr="00E81739">
        <w:rPr>
          <w:rFonts w:ascii="Arial" w:hAnsi="Arial" w:cs="Arial"/>
          <w:sz w:val="24"/>
          <w:lang w:val="mn-MN"/>
        </w:rPr>
        <w:t xml:space="preserve">д </w:t>
      </w:r>
      <w:r w:rsidR="00514EB4" w:rsidRPr="00E81739">
        <w:rPr>
          <w:rFonts w:ascii="Arial" w:hAnsi="Arial" w:cs="Arial"/>
          <w:sz w:val="24"/>
          <w:lang w:val="mn-MN"/>
        </w:rPr>
        <w:t>байршуулах</w:t>
      </w:r>
      <w:r w:rsidRPr="00E81739">
        <w:rPr>
          <w:rFonts w:ascii="Arial" w:hAnsi="Arial" w:cs="Arial"/>
          <w:sz w:val="24"/>
          <w:lang w:val="mn-MN"/>
        </w:rPr>
        <w:t xml:space="preserve"> бол өдрийн 20,000₮</w:t>
      </w:r>
    </w:p>
    <w:p w14:paraId="238D927F" w14:textId="77777777" w:rsidR="00772E56" w:rsidRDefault="00514EB4" w:rsidP="009F14E1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lang w:val="mn-MN"/>
        </w:rPr>
      </w:pPr>
      <w:r w:rsidRPr="00E81739">
        <w:rPr>
          <w:rFonts w:ascii="Arial" w:hAnsi="Arial" w:cs="Arial"/>
          <w:sz w:val="24"/>
          <w:lang w:val="mn-MN"/>
        </w:rPr>
        <w:t>Нүүр хуудсанд идэ</w:t>
      </w:r>
      <w:r w:rsidR="005F3570" w:rsidRPr="00E81739">
        <w:rPr>
          <w:rFonts w:ascii="Arial" w:hAnsi="Arial" w:cs="Arial"/>
          <w:sz w:val="24"/>
          <w:lang w:val="mn-MN"/>
        </w:rPr>
        <w:t>в</w:t>
      </w:r>
      <w:r w:rsidR="00BA7253" w:rsidRPr="00E81739">
        <w:rPr>
          <w:rFonts w:ascii="Arial" w:hAnsi="Arial" w:cs="Arial"/>
          <w:sz w:val="24"/>
          <w:lang w:val="mn-MN"/>
        </w:rPr>
        <w:t>хжүүлэлт</w:t>
      </w:r>
      <w:r w:rsidR="00C75000" w:rsidRPr="00E81739">
        <w:rPr>
          <w:rFonts w:ascii="Arial" w:hAnsi="Arial" w:cs="Arial"/>
          <w:sz w:val="24"/>
          <w:lang w:val="mn-MN"/>
        </w:rPr>
        <w:t xml:space="preserve"> 10, 20, 30-н тооцох нэгжээр хийх боломжтой</w:t>
      </w:r>
      <w:r w:rsidRPr="00E81739">
        <w:rPr>
          <w:rFonts w:ascii="Arial" w:hAnsi="Arial" w:cs="Arial"/>
          <w:sz w:val="24"/>
          <w:lang w:val="mn-MN"/>
        </w:rPr>
        <w:t xml:space="preserve">. </w:t>
      </w:r>
      <w:r w:rsidR="00257B4C" w:rsidRPr="00E81739">
        <w:rPr>
          <w:rFonts w:ascii="Arial" w:hAnsi="Arial" w:cs="Arial"/>
          <w:sz w:val="24"/>
          <w:lang w:val="mn-MN"/>
        </w:rPr>
        <w:t>/</w:t>
      </w:r>
      <w:r w:rsidRPr="00E81739">
        <w:rPr>
          <w:rFonts w:ascii="Arial" w:hAnsi="Arial" w:cs="Arial"/>
          <w:sz w:val="24"/>
          <w:lang w:val="mn-MN"/>
        </w:rPr>
        <w:t xml:space="preserve">Тухайн өдрийн Монгол банкны долларын </w:t>
      </w:r>
      <w:r w:rsidR="00257B4C" w:rsidRPr="00E81739">
        <w:rPr>
          <w:rFonts w:ascii="Arial" w:hAnsi="Arial" w:cs="Arial"/>
          <w:sz w:val="24"/>
          <w:lang w:val="mn-MN"/>
        </w:rPr>
        <w:t>зарласан</w:t>
      </w:r>
      <w:r w:rsidRPr="00E81739">
        <w:rPr>
          <w:rFonts w:ascii="Arial" w:hAnsi="Arial" w:cs="Arial"/>
          <w:sz w:val="24"/>
          <w:lang w:val="mn-MN"/>
        </w:rPr>
        <w:t xml:space="preserve"> ханшаар тооцно.</w:t>
      </w:r>
      <w:r w:rsidR="00257B4C" w:rsidRPr="00E81739">
        <w:rPr>
          <w:rFonts w:ascii="Arial" w:hAnsi="Arial" w:cs="Arial"/>
          <w:sz w:val="24"/>
          <w:lang w:val="mn-MN"/>
        </w:rPr>
        <w:t>/</w:t>
      </w:r>
    </w:p>
    <w:p w14:paraId="4EAD26DE" w14:textId="1CABB6F6" w:rsidR="00C75000" w:rsidRPr="00E81739" w:rsidRDefault="00772E56" w:rsidP="009F14E1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Төвийн бүртгэлтэй үйлчлүүлэгчдэд цахим шуудан явуулах бол хаяг тутамд зурагт хуудас 10₮</w:t>
      </w:r>
      <w:r w:rsidR="00E578F9">
        <w:rPr>
          <w:rFonts w:ascii="Arial" w:hAnsi="Arial" w:cs="Arial"/>
          <w:sz w:val="24"/>
          <w:lang w:val="mn-MN"/>
        </w:rPr>
        <w:t>,</w:t>
      </w:r>
      <w:r>
        <w:rPr>
          <w:rFonts w:ascii="Arial" w:hAnsi="Arial" w:cs="Arial"/>
          <w:sz w:val="24"/>
          <w:lang w:val="mn-MN"/>
        </w:rPr>
        <w:t xml:space="preserve"> текстэн мэдээлэл 5₮</w:t>
      </w:r>
      <w:r w:rsidR="00C75000" w:rsidRPr="00E81739">
        <w:rPr>
          <w:rFonts w:ascii="Arial" w:hAnsi="Arial" w:cs="Arial"/>
          <w:sz w:val="24"/>
          <w:lang w:val="mn-MN"/>
        </w:rPr>
        <w:t xml:space="preserve"> </w:t>
      </w:r>
    </w:p>
    <w:p w14:paraId="06E82FF0" w14:textId="237841B1" w:rsidR="00C75000" w:rsidRPr="00E81739" w:rsidRDefault="005F3570" w:rsidP="009F14E1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lang w:val="mn-MN"/>
        </w:rPr>
      </w:pPr>
      <w:r w:rsidRPr="00E81739">
        <w:rPr>
          <w:rFonts w:ascii="Arial" w:hAnsi="Arial" w:cs="Arial"/>
          <w:sz w:val="24"/>
          <w:lang w:val="mn-MN"/>
        </w:rPr>
        <w:t xml:space="preserve">Зурагт хуудсын эх </w:t>
      </w:r>
      <w:r w:rsidR="00C75000" w:rsidRPr="00E81739">
        <w:rPr>
          <w:rFonts w:ascii="Arial" w:hAnsi="Arial" w:cs="Arial"/>
          <w:sz w:val="24"/>
          <w:lang w:val="mn-MN"/>
        </w:rPr>
        <w:t>бэлтгэх 50,000₮</w:t>
      </w:r>
    </w:p>
    <w:p w14:paraId="2ACA1028" w14:textId="77777777" w:rsidR="00F4365C" w:rsidRPr="00E81739" w:rsidRDefault="00F4365C" w:rsidP="009F14E1">
      <w:pPr>
        <w:spacing w:after="0"/>
        <w:rPr>
          <w:rFonts w:ascii="Arial" w:hAnsi="Arial" w:cs="Arial"/>
          <w:sz w:val="24"/>
          <w:lang w:val="mn-MN"/>
        </w:rPr>
      </w:pPr>
    </w:p>
    <w:p w14:paraId="24DAAAFF" w14:textId="77777777" w:rsidR="009F14E1" w:rsidRPr="00E81739" w:rsidRDefault="006C1452" w:rsidP="009F14E1">
      <w:pPr>
        <w:spacing w:after="0"/>
        <w:rPr>
          <w:rFonts w:ascii="Arial" w:hAnsi="Arial" w:cs="Arial"/>
          <w:sz w:val="24"/>
          <w:lang w:val="mn-MN"/>
        </w:rPr>
      </w:pPr>
      <w:r w:rsidRPr="00E81739">
        <w:rPr>
          <w:rFonts w:ascii="Arial" w:hAnsi="Arial" w:cs="Arial"/>
          <w:sz w:val="24"/>
          <w:lang w:val="mn-MN"/>
        </w:rPr>
        <w:t xml:space="preserve"> </w:t>
      </w:r>
    </w:p>
    <w:sectPr w:rsidR="009F14E1" w:rsidRPr="00E8173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882E4" w14:textId="77777777" w:rsidR="00FA2E25" w:rsidRDefault="00FA2E25" w:rsidP="00FA2E25">
      <w:pPr>
        <w:spacing w:after="0" w:line="240" w:lineRule="auto"/>
      </w:pPr>
      <w:r>
        <w:separator/>
      </w:r>
    </w:p>
  </w:endnote>
  <w:endnote w:type="continuationSeparator" w:id="0">
    <w:p w14:paraId="77BE8A7C" w14:textId="77777777" w:rsidR="00FA2E25" w:rsidRDefault="00FA2E25" w:rsidP="00FA2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7E872" w14:textId="77777777" w:rsidR="00FA2E25" w:rsidRDefault="00FA2E25" w:rsidP="00FA2E25">
      <w:pPr>
        <w:spacing w:after="0" w:line="240" w:lineRule="auto"/>
      </w:pPr>
      <w:r>
        <w:separator/>
      </w:r>
    </w:p>
  </w:footnote>
  <w:footnote w:type="continuationSeparator" w:id="0">
    <w:p w14:paraId="7EB41A48" w14:textId="77777777" w:rsidR="00FA2E25" w:rsidRDefault="00FA2E25" w:rsidP="00FA2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62F82" w14:textId="77777777" w:rsidR="00FA2E25" w:rsidRPr="00E81739" w:rsidRDefault="00FA2E25" w:rsidP="00E81739">
    <w:pPr>
      <w:spacing w:after="0"/>
      <w:jc w:val="right"/>
      <w:rPr>
        <w:rFonts w:ascii="Arial" w:hAnsi="Arial" w:cs="Arial"/>
        <w:lang w:val="mn-MN"/>
      </w:rPr>
    </w:pPr>
    <w:r w:rsidRPr="00E81739">
      <w:rPr>
        <w:rFonts w:ascii="Arial" w:hAnsi="Arial" w:cs="Arial"/>
        <w:lang w:val="mn-MN"/>
      </w:rPr>
      <w:t>Хавсралт 4</w:t>
    </w:r>
  </w:p>
  <w:p w14:paraId="23239E6F" w14:textId="77777777" w:rsidR="00FA2E25" w:rsidRDefault="00FA2E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09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6A11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08605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64"/>
    <w:rsid w:val="0000692C"/>
    <w:rsid w:val="001A16B5"/>
    <w:rsid w:val="00257B4C"/>
    <w:rsid w:val="00407BD9"/>
    <w:rsid w:val="004769B1"/>
    <w:rsid w:val="00492232"/>
    <w:rsid w:val="004922D9"/>
    <w:rsid w:val="004B5D54"/>
    <w:rsid w:val="00514EB4"/>
    <w:rsid w:val="005F3570"/>
    <w:rsid w:val="00670FC3"/>
    <w:rsid w:val="00693BA1"/>
    <w:rsid w:val="006C1452"/>
    <w:rsid w:val="00772E56"/>
    <w:rsid w:val="007A4B44"/>
    <w:rsid w:val="009F14E1"/>
    <w:rsid w:val="00A84564"/>
    <w:rsid w:val="00A900E1"/>
    <w:rsid w:val="00B865BD"/>
    <w:rsid w:val="00BA7253"/>
    <w:rsid w:val="00BD15C1"/>
    <w:rsid w:val="00BD3DDC"/>
    <w:rsid w:val="00C75000"/>
    <w:rsid w:val="00CF3701"/>
    <w:rsid w:val="00D047D7"/>
    <w:rsid w:val="00E27E51"/>
    <w:rsid w:val="00E578F9"/>
    <w:rsid w:val="00E81739"/>
    <w:rsid w:val="00ED3F97"/>
    <w:rsid w:val="00F250B4"/>
    <w:rsid w:val="00F4365C"/>
    <w:rsid w:val="00FA2E25"/>
    <w:rsid w:val="00FE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25CA3"/>
  <w15:docId w15:val="{3F6291F3-58DD-49A3-84CA-474FF86E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0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E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25"/>
  </w:style>
  <w:style w:type="paragraph" w:styleId="Footer">
    <w:name w:val="footer"/>
    <w:basedOn w:val="Normal"/>
    <w:link w:val="FooterChar"/>
    <w:uiPriority w:val="99"/>
    <w:unhideWhenUsed/>
    <w:rsid w:val="00FA2E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25"/>
  </w:style>
  <w:style w:type="paragraph" w:styleId="BalloonText">
    <w:name w:val="Balloon Text"/>
    <w:basedOn w:val="Normal"/>
    <w:link w:val="BalloonTextChar"/>
    <w:uiPriority w:val="99"/>
    <w:semiHidden/>
    <w:unhideWhenUsed/>
    <w:rsid w:val="00BD1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Oyunzaya</dc:creator>
  <cp:lastModifiedBy>Sukh Erdene Enkhbaatar</cp:lastModifiedBy>
  <cp:revision>13</cp:revision>
  <cp:lastPrinted>2018-06-21T03:27:00Z</cp:lastPrinted>
  <dcterms:created xsi:type="dcterms:W3CDTF">2018-06-20T02:27:00Z</dcterms:created>
  <dcterms:modified xsi:type="dcterms:W3CDTF">2018-06-21T03:42:00Z</dcterms:modified>
</cp:coreProperties>
</file>